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Pr>
      <w:r>
        <w:drawing>
          <wp:inline xmlns:a="http://schemas.openxmlformats.org/drawingml/2006/main" xmlns:pic="http://schemas.openxmlformats.org/drawingml/2006/picture">
            <wp:extent cx="905660" cy="576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905660" cy="576000"/>
                    </a:xfrm>
                    <a:prstGeom prst="rect"/>
                  </pic:spPr>
                </pic:pic>
              </a:graphicData>
            </a:graphic>
          </wp:inline>
        </w:drawing>
      </w:r>
    </w:p>
    <w:p>
      <w:pPr>
        <w:spacing w:after="40" w:before="80"/>
      </w:pPr>
      <w:r>
        <w:rPr>
          <w:b/>
          <w:i w:val="0"/>
          <w:sz w:val="38"/>
        </w:rPr>
        <w:t>Overeenkomst tussen buren over gevelisolatie</w:t>
      </w:r>
    </w:p>
    <w:tbl>
      <w:tblPr>
        <w:tblW w:type="auto" w:w="0"/>
        <w:tblLook w:firstColumn="1" w:firstRow="1" w:lastColumn="0" w:lastRow="0" w:noHBand="0" w:noVBand="1" w:val="04A0"/>
        <w:tblBorders>
          <w:top w:val="nil"/>
          <w:left w:val="nil"/>
          <w:bottom w:val="nil"/>
          <w:right w:val="nil"/>
          <w:insideH w:val="nil"/>
          <w:insideV w:val="nil"/>
        </w:tblBorders>
        <w:tblInd w:w="300" w:type="dxa"/>
      </w:tblPr>
      <w:tblGrid>
        <w:gridCol w:w="9412"/>
      </w:tblGrid>
      <w:tr>
        <w:tc>
          <w:tcPr>
            <w:tcW w:type="dxa" w:w="9412"/>
            <w:shd w:val="clear" w:color="auto" w:fill="D60221"/>
            <w:tcMar>
              <w:top w:w="200" w:type="dxa"/>
              <w:left w:w="300" w:type="dxa"/>
              <w:bottom w:w="200" w:type="dxa"/>
              <w:right w:w="300" w:type="dxa"/>
            </w:tcMar>
          </w:tcPr>
          <w:p>
            <w:pPr>
              <w:spacing w:after="0"/>
            </w:pPr>
            <w:r>
              <w:rPr>
                <w:b/>
                <w:i w:val="0"/>
                <w:color w:val="FFFFFF"/>
                <w:sz w:val="24"/>
              </w:rPr>
              <w:t>Geen juridisch advies: louter een voorbeelddocument.</w:t>
            </w:r>
          </w:p>
          <w:p>
            <w:pPr>
              <w:spacing w:after="0"/>
            </w:pPr>
            <w:r>
              <w:rPr>
                <w:b w:val="0"/>
                <w:i w:val="0"/>
                <w:color w:val="FFFFFF"/>
                <w:sz w:val="21"/>
              </w:rPr>
              <w:t>We hebben dit voorbeeld zo correct mogelijk opgesteld, maar elke situatie is anders. Vraag bij twijfel altijd raad aan een notaris of advocaat.</w:t>
            </w:r>
          </w:p>
        </w:tc>
      </w:tr>
    </w:tbl>
    <w:p>
      <w:pPr>
        <w:spacing w:after="120"/>
      </w:pPr>
    </w:p>
    <w:tbl>
      <w:tblPr>
        <w:tblW w:type="auto" w:w="0"/>
        <w:jc w:val="center"/>
        <w:tblLook w:firstColumn="1" w:firstRow="1" w:lastColumn="0" w:lastRow="0" w:noHBand="0" w:noVBand="1" w:val="04A0"/>
        <w:tblBorders>
          <w:top w:val="nil"/>
          <w:left w:val="single" w:sz="24" w:color="D60221"/>
          <w:bottom w:val="nil"/>
          <w:right w:val="nil"/>
          <w:insideH w:val="nil"/>
          <w:insideV w:val="nil"/>
        </w:tblBorders>
        <w:tblInd w:w="400" w:type="dxa"/>
      </w:tblPr>
      <w:tblGrid>
        <w:gridCol w:w="9412"/>
      </w:tblGrid>
      <w:tr>
        <w:tc>
          <w:tcPr>
            <w:tcW w:type="dxa" w:w="9412"/>
            <w:shd w:val="clear" w:color="auto" w:fill="F6F4F3"/>
            <w:tcMar>
              <w:top w:w="300" w:type="dxa"/>
              <w:left w:w="400" w:type="dxa"/>
              <w:bottom w:w="260" w:type="dxa"/>
              <w:right w:w="400" w:type="dxa"/>
            </w:tcMar>
          </w:tcPr>
          <w:p>
            <w:pPr>
              <w:spacing w:after="160"/>
            </w:pPr>
            <w:r>
              <w:rPr>
                <w:b/>
                <w:i w:val="0"/>
                <w:sz w:val="25"/>
              </w:rPr>
              <w:t>Lees eerst: zo gebruik je dit document</w:t>
            </w:r>
          </w:p>
          <w:p>
            <w:pPr>
              <w:spacing w:after="100"/>
              <w:ind w:left="255" w:hanging="255"/>
            </w:pPr>
            <w:r>
              <w:rPr>
                <w:color w:val="D60221"/>
                <w:sz w:val="16"/>
              </w:rPr>
              <w:t xml:space="preserve">■  </w:t>
            </w:r>
            <w:r>
              <w:rPr>
                <w:b w:val="0"/>
                <w:i w:val="0"/>
              </w:rPr>
              <w:t xml:space="preserve">Dit is een </w:t>
            </w:r>
            <w:r>
              <w:rPr>
                <w:b/>
                <w:i w:val="0"/>
              </w:rPr>
              <w:t>voorbeeld</w:t>
            </w:r>
            <w:r>
              <w:rPr>
                <w:b w:val="0"/>
                <w:i w:val="0"/>
              </w:rPr>
              <w:t>. Pas het aan aan jullie situatie en schrap wat niet van toepassing is. Deze eerste pagina mag weg.</w:t>
            </w:r>
          </w:p>
          <w:p>
            <w:pPr>
              <w:spacing w:after="100"/>
              <w:ind w:left="255" w:hanging="255"/>
            </w:pPr>
            <w:r>
              <w:rPr>
                <w:color w:val="D60221"/>
                <w:sz w:val="16"/>
              </w:rPr>
              <w:t xml:space="preserve">■  </w:t>
            </w:r>
            <w:r>
              <w:rPr>
                <w:b/>
                <w:i w:val="0"/>
              </w:rPr>
              <w:t>Eigenaar A</w:t>
            </w:r>
            <w:r>
              <w:rPr>
                <w:b w:val="0"/>
                <w:i w:val="0"/>
              </w:rPr>
              <w:t xml:space="preserve"> is de eigenaar die laat isoleren. </w:t>
            </w:r>
            <w:r>
              <w:rPr>
                <w:b/>
                <w:i w:val="0"/>
              </w:rPr>
              <w:t>Eigenaar B</w:t>
            </w:r>
            <w:r>
              <w:rPr>
                <w:b w:val="0"/>
                <w:i w:val="0"/>
              </w:rPr>
              <w:t xml:space="preserve"> is de buur over wiens perceel of dak de isolatie komt.</w:t>
            </w:r>
          </w:p>
          <w:p>
            <w:pPr>
              <w:spacing w:after="100"/>
              <w:ind w:left="255" w:hanging="255"/>
            </w:pPr>
            <w:r>
              <w:rPr>
                <w:color w:val="D60221"/>
                <w:sz w:val="16"/>
              </w:rPr>
              <w:t xml:space="preserve">■  </w:t>
            </w:r>
            <w:r>
              <w:rPr>
                <w:b w:val="0"/>
                <w:i w:val="0"/>
              </w:rPr>
              <w:t>Vul de lege plaatsen in en kruis bij de keuzes telkens één vakje aan.</w:t>
            </w:r>
          </w:p>
          <w:p>
            <w:pPr>
              <w:spacing w:after="100"/>
              <w:ind w:left="255" w:hanging="255"/>
            </w:pPr>
            <w:r>
              <w:rPr>
                <w:color w:val="D60221"/>
                <w:sz w:val="16"/>
              </w:rPr>
              <w:t xml:space="preserve">■  </w:t>
            </w:r>
            <w:r>
              <w:rPr>
                <w:b w:val="0"/>
                <w:i w:val="0"/>
              </w:rPr>
              <w:t xml:space="preserve">Druk het af in </w:t>
            </w:r>
            <w:r>
              <w:rPr>
                <w:b/>
                <w:i w:val="0"/>
              </w:rPr>
              <w:t>twee exemplaren</w:t>
            </w:r>
            <w:r>
              <w:rPr>
                <w:b w:val="0"/>
                <w:i w:val="0"/>
              </w:rPr>
              <w:t>. Beide partijen ondertekenen elke pagina en houden elk een exemplaar, bij de eigendomspapieren.</w:t>
            </w:r>
          </w:p>
          <w:p>
            <w:pPr>
              <w:spacing w:after="100"/>
              <w:ind w:left="255" w:hanging="255"/>
            </w:pPr>
            <w:r>
              <w:rPr>
                <w:color w:val="D60221"/>
                <w:sz w:val="16"/>
              </w:rPr>
              <w:t xml:space="preserve">■  </w:t>
            </w:r>
            <w:r>
              <w:rPr>
                <w:b w:val="0"/>
                <w:i w:val="0"/>
              </w:rPr>
              <w:t xml:space="preserve">Voeg een </w:t>
            </w:r>
            <w:r>
              <w:rPr>
                <w:b/>
                <w:i w:val="0"/>
              </w:rPr>
              <w:t>plaatsbeschrijving met foto’s</w:t>
            </w:r>
            <w:r>
              <w:rPr>
                <w:b w:val="0"/>
                <w:i w:val="0"/>
              </w:rPr>
              <w:t xml:space="preserve"> toe van de gevel en het dak van de buur vóór de werken. Dat voorkomt discussie achteraf.</w:t>
            </w:r>
          </w:p>
          <w:p>
            <w:pPr>
              <w:spacing w:after="0"/>
              <w:ind w:left="255" w:hanging="255"/>
            </w:pPr>
            <w:r>
              <w:rPr>
                <w:color w:val="D60221"/>
                <w:sz w:val="16"/>
              </w:rPr>
              <w:t xml:space="preserve">■  </w:t>
            </w:r>
            <w:r>
              <w:rPr>
                <w:b w:val="0"/>
                <w:i w:val="0"/>
              </w:rPr>
              <w:t xml:space="preserve">Wil je meer zekerheid voor latere eigenaars? Een gewone overeenkomst bindt in principe alleen jullie twee. Laat de afspraken door een </w:t>
            </w:r>
            <w:r>
              <w:rPr>
                <w:b/>
                <w:i w:val="0"/>
              </w:rPr>
              <w:t>notaris</w:t>
            </w:r>
            <w:r>
              <w:rPr>
                <w:b w:val="0"/>
                <w:i w:val="0"/>
              </w:rPr>
              <w:t xml:space="preserve"> vastleggen als erfdienstbaarheid of opstalrecht. Dat kost geld, maar dan geldt het ook voor een koper.</w:t>
            </w:r>
          </w:p>
        </w:tc>
      </w:tr>
    </w:tbl>
    <w:p>
      <w:pPr>
        <w:spacing w:after="80"/>
      </w:pPr>
    </w:p>
    <w:p>
      <w:pPr>
        <w:spacing w:before="120"/>
      </w:pPr>
      <w:r>
        <w:rPr>
          <w:b/>
          <w:i w:val="0"/>
          <w:sz w:val="22"/>
        </w:rPr>
        <w:t>Waarom zo’n overeenkomst?</w:t>
      </w:r>
    </w:p>
    <w:p>
      <w:r>
        <w:rPr>
          <w:b w:val="0"/>
          <w:i w:val="0"/>
        </w:rPr>
        <w:t>De isolatie komt op of boven het perceel van je buur. Dat mag alleen met zijn toestemming. Zonder die toestemming kan de buur later eisen dat de isolatie weggaat, op jouw kosten, en is wat op zijn grond staat in principe zijn eigendom. Een schriftelijk akkoord zegt duidelijk wat mag, wie wat betaalt als de buur later zelf bouwt, en wie het onderhoud doet. Dat is handig voor jullie allebei, en zeker bij een verkoop.</w:t>
      </w:r>
    </w:p>
    <w:p>
      <w:pPr>
        <w:spacing w:before="120"/>
      </w:pPr>
      <w:r>
        <w:rPr>
          <w:b/>
          <w:i w:val="0"/>
          <w:sz w:val="22"/>
        </w:rPr>
        <w:t>Wat doet JACK! tijdens de werken?</w:t>
      </w:r>
    </w:p>
    <w:p>
      <w:r>
        <w:rPr>
          <w:b w:val="0"/>
          <w:i w:val="0"/>
        </w:rPr>
        <w:t>We beschermen het dak en de gevel van de buur en houden die bescherming bij, we houden de hinder zo klein mogelijk en ontstaat er toch schade door de werken, dan herstellen we die.</w:t>
      </w:r>
    </w:p>
    <w:p>
      <w:pPr>
        <w:pageBreakBefore/>
        <w:spacing w:after="40" w:before="80"/>
      </w:pPr>
      <w:r>
        <w:rPr>
          <w:b/>
          <w:i w:val="0"/>
          <w:sz w:val="38"/>
        </w:rPr>
        <w:t>Overeenkomst tussen buren over gevelisolatie en latere werken</w:t>
      </w:r>
    </w:p>
    <w:p>
      <w:pPr>
        <w:spacing w:after="40"/>
      </w:pPr>
      <w:r>
        <w:rPr>
          <w:b w:val="0"/>
          <w:i w:val="0"/>
        </w:rPr>
        <w:t>Tussen de ondergetekenden:</w:t>
      </w:r>
    </w:p>
    <w:p>
      <w:pPr>
        <w:keepNext/>
        <w:spacing w:after="60" w:before="120"/>
      </w:pPr>
      <w:r>
        <w:rPr>
          <w:b/>
          <w:color w:val="D60221"/>
        </w:rPr>
        <w:t>Eigenaar A</w:t>
      </w:r>
      <w:r>
        <w:rPr>
          <w:color w:val="6B6768"/>
        </w:rPr>
        <w:t xml:space="preserve">  de eigenaar die laat isoleren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608"/>
        <w:gridCol w:w="6803"/>
      </w:tblGrid>
      <w:tr>
        <w:tc>
          <w:tcPr>
            <w:tcW w:type="dxa" w:w="2608"/>
          </w:tcPr>
          <w:p>
            <w:pPr>
              <w:spacing w:before="100" w:after="100"/>
            </w:pPr>
            <w:r>
              <w:rPr>
                <w:b w:val="0"/>
                <w:i w:val="0"/>
                <w:color w:val="6B6768"/>
              </w:rPr>
              <w:t>Naam (namen)</w:t>
            </w:r>
          </w:p>
        </w:tc>
        <w:tc>
          <w:tcPr>
            <w:tcW w:type="dxa" w:w="6803"/>
          </w:tcPr>
          <w:p>
            <w:pPr>
              <w:spacing w:before="100" w:after="100"/>
            </w:pPr>
            <w:r>
              <w:rPr>
                <w:b w:val="0"/>
                <w:i w:val="0"/>
              </w:rPr>
              <w:t>……………………………………………………………………</w:t>
            </w:r>
          </w:p>
        </w:tc>
      </w:tr>
      <w:tr>
        <w:tc>
          <w:tcPr>
            <w:tcW w:type="dxa" w:w="2608"/>
          </w:tcPr>
          <w:p>
            <w:pPr>
              <w:spacing w:before="100" w:after="100"/>
            </w:pPr>
            <w:r>
              <w:rPr>
                <w:b w:val="0"/>
                <w:i w:val="0"/>
                <w:color w:val="6B6768"/>
              </w:rPr>
              <w:t>Adres van de woning</w:t>
            </w:r>
          </w:p>
        </w:tc>
        <w:tc>
          <w:tcPr>
            <w:tcW w:type="dxa" w:w="6803"/>
          </w:tcPr>
          <w:p>
            <w:pPr>
              <w:spacing w:before="100" w:after="100"/>
            </w:pPr>
            <w:r>
              <w:rPr>
                <w:b w:val="0"/>
                <w:i w:val="0"/>
              </w:rPr>
              <w:t>……………………………………………………………………</w:t>
            </w:r>
          </w:p>
        </w:tc>
      </w:tr>
      <w:tr>
        <w:tc>
          <w:tcPr>
            <w:tcW w:type="dxa" w:w="2608"/>
          </w:tcPr>
          <w:p>
            <w:pPr>
              <w:spacing w:before="100" w:after="100"/>
            </w:pPr>
            <w:r>
              <w:rPr>
                <w:b w:val="0"/>
                <w:i w:val="0"/>
                <w:color w:val="6B6768"/>
              </w:rPr>
              <w:t>Telefoon en e-mail</w:t>
            </w:r>
          </w:p>
        </w:tc>
        <w:tc>
          <w:tcPr>
            <w:tcW w:type="dxa" w:w="6803"/>
          </w:tcPr>
          <w:p>
            <w:pPr>
              <w:spacing w:before="100" w:after="100"/>
            </w:pPr>
            <w:r>
              <w:rPr>
                <w:b w:val="0"/>
                <w:i w:val="0"/>
              </w:rPr>
              <w:t>……………………………………………………………………</w:t>
            </w:r>
          </w:p>
        </w:tc>
      </w:tr>
    </w:tbl>
    <w:p>
      <w:pPr>
        <w:spacing w:after="40"/>
      </w:pPr>
    </w:p>
    <w:p>
      <w:pPr>
        <w:keepNext/>
        <w:spacing w:after="60" w:before="120"/>
      </w:pPr>
      <w:r>
        <w:rPr>
          <w:b/>
          <w:color w:val="D60221"/>
        </w:rPr>
        <w:t>Eigenaar B</w:t>
      </w:r>
      <w:r>
        <w:rPr>
          <w:color w:val="6B6768"/>
        </w:rPr>
        <w:t xml:space="preserve">  de buur</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608"/>
        <w:gridCol w:w="6803"/>
      </w:tblGrid>
      <w:tr>
        <w:tc>
          <w:tcPr>
            <w:tcW w:type="dxa" w:w="2608"/>
          </w:tcPr>
          <w:p>
            <w:pPr>
              <w:spacing w:before="100" w:after="100"/>
            </w:pPr>
            <w:r>
              <w:rPr>
                <w:b w:val="0"/>
                <w:i w:val="0"/>
                <w:color w:val="6B6768"/>
              </w:rPr>
              <w:t>Naam (namen)</w:t>
            </w:r>
          </w:p>
        </w:tc>
        <w:tc>
          <w:tcPr>
            <w:tcW w:type="dxa" w:w="6803"/>
          </w:tcPr>
          <w:p>
            <w:pPr>
              <w:spacing w:before="100" w:after="100"/>
            </w:pPr>
            <w:r>
              <w:rPr>
                <w:b w:val="0"/>
                <w:i w:val="0"/>
              </w:rPr>
              <w:t>……………………………………………………………………</w:t>
            </w:r>
          </w:p>
        </w:tc>
      </w:tr>
      <w:tr>
        <w:tc>
          <w:tcPr>
            <w:tcW w:type="dxa" w:w="2608"/>
          </w:tcPr>
          <w:p>
            <w:pPr>
              <w:spacing w:before="100" w:after="100"/>
            </w:pPr>
            <w:r>
              <w:rPr>
                <w:b w:val="0"/>
                <w:i w:val="0"/>
                <w:color w:val="6B6768"/>
              </w:rPr>
              <w:t>Adres van de woning</w:t>
            </w:r>
          </w:p>
        </w:tc>
        <w:tc>
          <w:tcPr>
            <w:tcW w:type="dxa" w:w="6803"/>
          </w:tcPr>
          <w:p>
            <w:pPr>
              <w:spacing w:before="100" w:after="100"/>
            </w:pPr>
            <w:r>
              <w:rPr>
                <w:b w:val="0"/>
                <w:i w:val="0"/>
              </w:rPr>
              <w:t>……………………………………………………………………</w:t>
            </w:r>
          </w:p>
        </w:tc>
      </w:tr>
      <w:tr>
        <w:tc>
          <w:tcPr>
            <w:tcW w:type="dxa" w:w="2608"/>
          </w:tcPr>
          <w:p>
            <w:pPr>
              <w:spacing w:before="100" w:after="100"/>
            </w:pPr>
            <w:r>
              <w:rPr>
                <w:b w:val="0"/>
                <w:i w:val="0"/>
                <w:color w:val="6B6768"/>
              </w:rPr>
              <w:t>Telefoon en e-mail</w:t>
            </w:r>
          </w:p>
        </w:tc>
        <w:tc>
          <w:tcPr>
            <w:tcW w:type="dxa" w:w="6803"/>
          </w:tcPr>
          <w:p>
            <w:pPr>
              <w:spacing w:before="100" w:after="100"/>
            </w:pPr>
            <w:r>
              <w:rPr>
                <w:b w:val="0"/>
                <w:i w:val="0"/>
              </w:rPr>
              <w:t>……………………………………………………………………</w:t>
            </w:r>
          </w:p>
        </w:tc>
      </w:tr>
    </w:tbl>
    <w:p>
      <w:pPr>
        <w:spacing w:after="40"/>
      </w:pPr>
    </w:p>
    <w:p>
      <w:r>
        <w:rPr>
          <w:b w:val="0"/>
          <w:i/>
          <w:color w:val="6B6768"/>
        </w:rPr>
        <w:t>Hierna samen “de partijen”.</w:t>
      </w:r>
    </w:p>
    <w:p>
      <w:pPr>
        <w:spacing w:after="80" w:before="240"/>
        <w:keepNext/>
        <w:pBdr>
          <w:bottom w:val="single" w:sz="6" w:space="4" w:color="E3E0DF"/>
        </w:pBdr>
      </w:pPr>
      <w:r>
        <w:rPr>
          <w:b/>
          <w:color w:val="D60221"/>
          <w:sz w:val="23"/>
        </w:rPr>
        <w:t xml:space="preserve">Artikel 1  </w:t>
      </w:r>
      <w:r>
        <w:rPr>
          <w:b/>
          <w:sz w:val="23"/>
        </w:rPr>
        <w:t>Situatie</w:t>
      </w:r>
    </w:p>
    <w:p>
      <w:r>
        <w:rPr>
          <w:b w:val="0"/>
          <w:i w:val="0"/>
        </w:rPr>
        <w:t>Eigenaar A laat de gevel van zijn woning langs de buitenkant isoleren en afwerken. Het gaat om:</w:t>
      </w:r>
    </w:p>
    <w:p>
      <w:pPr>
        <w:spacing w:after="60"/>
        <w:ind w:left="567" w:hanging="340"/>
      </w:pPr>
      <w:r>
        <w:rPr>
          <w:sz w:val="24"/>
        </w:rPr>
        <w:t xml:space="preserve">☐  </w:t>
      </w:r>
      <w:r>
        <w:rPr>
          <w:b w:val="0"/>
          <w:i w:val="0"/>
        </w:rPr>
        <w:t xml:space="preserve">de zijgevel van Eigenaar A </w:t>
      </w:r>
      <w:r>
        <w:rPr>
          <w:b/>
          <w:i w:val="0"/>
        </w:rPr>
        <w:t>boven het dak</w:t>
      </w:r>
      <w:r>
        <w:rPr>
          <w:b w:val="0"/>
          <w:i w:val="0"/>
        </w:rPr>
        <w:t xml:space="preserve"> van de lager gelegen woning van Eigenaar B;</w:t>
      </w:r>
    </w:p>
    <w:p>
      <w:pPr>
        <w:spacing w:after="60"/>
        <w:ind w:left="567" w:hanging="340"/>
      </w:pPr>
      <w:r>
        <w:rPr>
          <w:sz w:val="24"/>
        </w:rPr>
        <w:t xml:space="preserve">☐  </w:t>
      </w:r>
      <w:r>
        <w:rPr>
          <w:b w:val="0"/>
          <w:i w:val="0"/>
        </w:rPr>
        <w:t xml:space="preserve">een gevel van Eigenaar A </w:t>
      </w:r>
      <w:r>
        <w:rPr>
          <w:b/>
          <w:i w:val="0"/>
        </w:rPr>
        <w:t>op of tegen de perceelsgrens</w:t>
      </w:r>
      <w:r>
        <w:rPr>
          <w:b w:val="0"/>
          <w:i w:val="0"/>
        </w:rPr>
        <w:t>, waardoor de isolatie over het perceel van Eigenaar B komt;</w:t>
      </w:r>
    </w:p>
    <w:p>
      <w:pPr>
        <w:spacing w:after="60"/>
        <w:ind w:left="567" w:hanging="340"/>
      </w:pPr>
      <w:r>
        <w:rPr>
          <w:sz w:val="24"/>
        </w:rPr>
        <w:t xml:space="preserve">☐  </w:t>
      </w:r>
      <w:r>
        <w:rPr>
          <w:b w:val="0"/>
          <w:i w:val="0"/>
        </w:rPr>
        <w:t>andere situatie: …………………………………………………………………………</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948"/>
        <w:gridCol w:w="6463"/>
      </w:tblGrid>
      <w:tr>
        <w:tc>
          <w:tcPr>
            <w:tcW w:type="dxa" w:w="2948"/>
          </w:tcPr>
          <w:p>
            <w:pPr>
              <w:spacing w:before="100" w:after="100"/>
            </w:pPr>
            <w:r>
              <w:rPr>
                <w:b w:val="0"/>
                <w:i w:val="0"/>
                <w:color w:val="6B6768"/>
              </w:rPr>
              <w:t>Dikte isolatie en afwerking</w:t>
            </w:r>
          </w:p>
        </w:tc>
        <w:tc>
          <w:tcPr>
            <w:tcW w:type="dxa" w:w="6463"/>
          </w:tcPr>
          <w:p>
            <w:pPr>
              <w:spacing w:before="100" w:after="100"/>
            </w:pPr>
            <w:r>
              <w:rPr>
                <w:b w:val="0"/>
                <w:i w:val="0"/>
              </w:rPr>
              <w:t>…… cm in totaal (isolatie …… cm, lijm en afwerking …… cm)</w:t>
            </w:r>
          </w:p>
        </w:tc>
      </w:tr>
      <w:tr>
        <w:tc>
          <w:tcPr>
            <w:tcW w:type="dxa" w:w="2948"/>
          </w:tcPr>
          <w:p>
            <w:pPr>
              <w:spacing w:before="100" w:after="100"/>
            </w:pPr>
            <w:r>
              <w:rPr>
                <w:b w:val="0"/>
                <w:i w:val="0"/>
                <w:color w:val="6B6768"/>
              </w:rPr>
              <w:t>Soort afwerking</w:t>
            </w:r>
          </w:p>
        </w:tc>
        <w:tc>
          <w:tcPr>
            <w:tcW w:type="dxa" w:w="6463"/>
          </w:tcPr>
          <w:p>
            <w:pPr>
              <w:spacing w:before="100" w:after="100"/>
            </w:pPr>
            <w:r>
              <w:rPr>
                <w:b w:val="0"/>
                <w:i w:val="0"/>
              </w:rPr>
              <w:t>……………………………………………………………………</w:t>
            </w:r>
          </w:p>
        </w:tc>
      </w:tr>
      <w:tr>
        <w:tc>
          <w:tcPr>
            <w:tcW w:type="dxa" w:w="2948"/>
          </w:tcPr>
          <w:p>
            <w:pPr>
              <w:spacing w:before="100" w:after="100"/>
            </w:pPr>
            <w:r>
              <w:rPr>
                <w:b w:val="0"/>
                <w:i w:val="0"/>
                <w:color w:val="6B6768"/>
              </w:rPr>
              <w:t>Kleur</w:t>
            </w:r>
          </w:p>
        </w:tc>
        <w:tc>
          <w:tcPr>
            <w:tcW w:type="dxa" w:w="6463"/>
          </w:tcPr>
          <w:p>
            <w:pPr>
              <w:spacing w:before="100" w:after="100"/>
            </w:pPr>
            <w:r>
              <w:rPr>
                <w:b w:val="0"/>
                <w:i w:val="0"/>
              </w:rPr>
              <w:t>……………………………………………………………………</w:t>
            </w:r>
          </w:p>
        </w:tc>
      </w:tr>
      <w:tr>
        <w:tc>
          <w:tcPr>
            <w:tcW w:type="dxa" w:w="2948"/>
          </w:tcPr>
          <w:p>
            <w:pPr>
              <w:spacing w:before="100" w:after="100"/>
            </w:pPr>
            <w:r>
              <w:rPr>
                <w:b w:val="0"/>
                <w:i w:val="0"/>
                <w:color w:val="6B6768"/>
              </w:rPr>
              <w:t>Uitvoerder</w:t>
            </w:r>
          </w:p>
        </w:tc>
        <w:tc>
          <w:tcPr>
            <w:tcW w:type="dxa" w:w="6463"/>
          </w:tcPr>
          <w:p>
            <w:pPr>
              <w:spacing w:before="100" w:after="100"/>
            </w:pPr>
            <w:r>
              <w:rPr>
                <w:b w:val="0"/>
                <w:i w:val="0"/>
              </w:rPr>
              <w:t>……………………………………………………………………</w:t>
            </w:r>
          </w:p>
        </w:tc>
      </w:tr>
    </w:tbl>
    <w:p>
      <w:pPr>
        <w:spacing w:after="40"/>
      </w:pPr>
    </w:p>
    <w:p>
      <w:pPr>
        <w:spacing w:after="80" w:before="240"/>
        <w:keepNext/>
        <w:pBdr>
          <w:bottom w:val="single" w:sz="6" w:space="4" w:color="E3E0DF"/>
        </w:pBdr>
      </w:pPr>
      <w:r>
        <w:rPr>
          <w:b/>
          <w:color w:val="D60221"/>
          <w:sz w:val="23"/>
        </w:rPr>
        <w:t xml:space="preserve">Artikel 2  </w:t>
      </w:r>
      <w:r>
        <w:rPr>
          <w:b/>
          <w:sz w:val="23"/>
        </w:rPr>
        <w:t>Toestemming</w:t>
      </w:r>
    </w:p>
    <w:p>
      <w:r>
        <w:rPr>
          <w:b w:val="0"/>
          <w:i w:val="0"/>
        </w:rPr>
        <w:t>Eigenaar B geeft Eigenaar A de toestemming om de isolatie en de afwerking aan te brengen zoals beschreven in artikel 1, ook waar ze over het perceel of boven het dak van Eigenaar B komt. Deze overeenkomst geldt als toestemming (titel) voor die grensoverschrijding.</w:t>
      </w:r>
    </w:p>
    <w:p>
      <w:r>
        <w:rPr>
          <w:b w:val="0"/>
          <w:i w:val="0"/>
        </w:rPr>
        <w:t>Waar nodig geeft Eigenaar B tijdens de werken toegang tot zijn dak of perceel, onder meer voor de stelling. De partijen spreken de data vooraf af.</w:t>
      </w:r>
    </w:p>
    <w:p>
      <w:pPr>
        <w:spacing w:after="80" w:before="240"/>
        <w:keepNext/>
        <w:pBdr>
          <w:bottom w:val="single" w:sz="6" w:space="4" w:color="E3E0DF"/>
        </w:pBdr>
      </w:pPr>
      <w:r>
        <w:rPr>
          <w:b/>
          <w:color w:val="D60221"/>
          <w:sz w:val="23"/>
        </w:rPr>
        <w:t xml:space="preserve">Artikel 3  </w:t>
      </w:r>
      <w:r>
        <w:rPr>
          <w:b/>
          <w:sz w:val="23"/>
        </w:rPr>
        <w:t>Uitvoering, bescherming en schade</w:t>
      </w:r>
    </w:p>
    <w:p>
      <w:r>
        <w:rPr>
          <w:b w:val="0"/>
          <w:i w:val="0"/>
        </w:rPr>
        <w:t>Eigenaar A laat de werken uitvoeren door een vakbekwame aannemer, volgens de regels van de kunst. De aannemer beschermt het dak en de gevel van Eigenaar B tijdens de werken en houdt die bescherming bij.</w:t>
      </w:r>
    </w:p>
    <w:p>
      <w:r>
        <w:rPr>
          <w:b w:val="0"/>
          <w:i w:val="0"/>
        </w:rPr>
        <w:t>Vóór de werken maken de partijen samen een plaatsbeschrijving met foto’s van de gevel en het dak van Eigenaar B. Die komt als bijlage bij deze overeenkomst.</w:t>
      </w:r>
    </w:p>
    <w:p>
      <w:r>
        <w:rPr>
          <w:b w:val="0"/>
          <w:i w:val="0"/>
        </w:rPr>
        <w:t>Schade aan het eigendom van Eigenaar B die door de werken ontstaat, wordt hersteld of vergoed door Eigenaar A of zijn aannemer.</w:t>
      </w:r>
    </w:p>
    <w:p>
      <w:pPr>
        <w:spacing w:after="80" w:before="240"/>
        <w:keepNext/>
        <w:pBdr>
          <w:bottom w:val="single" w:sz="6" w:space="4" w:color="E3E0DF"/>
        </w:pBdr>
      </w:pPr>
      <w:r>
        <w:rPr>
          <w:b/>
          <w:color w:val="D60221"/>
          <w:sz w:val="23"/>
        </w:rPr>
        <w:t xml:space="preserve">Artikel 4  </w:t>
      </w:r>
      <w:r>
        <w:rPr>
          <w:b/>
          <w:sz w:val="23"/>
        </w:rPr>
        <w:t>Eigendom en onderhoud</w:t>
      </w:r>
    </w:p>
    <w:p>
      <w:r>
        <w:rPr>
          <w:b w:val="0"/>
          <w:i w:val="0"/>
        </w:rPr>
        <w:t>De isolatie en de afwerking blijven eigendom van Eigenaar A, ook waar ze over het perceel van Eigenaar B komen. Eigenaar A staat in voor het onderhoud en de herstellingen.</w:t>
      </w:r>
    </w:p>
    <w:p>
      <w:r>
        <w:rPr>
          <w:b w:val="0"/>
          <w:i w:val="0"/>
        </w:rPr>
        <w:t>Eigenaar B geeft Eigenaar A en zijn aannemer toegang voor onderhoud en herstellingen, na afspraak en minstens …… dagen op voorhand (behalve bij dringende herstellingen). Dat gebeurt op de manier die het minst hinder geeft; schade daarbij wordt hersteld of vergoed door Eigenaar A.</w:t>
      </w:r>
    </w:p>
    <w:p>
      <w:r>
        <w:rPr>
          <w:b w:val="0"/>
          <w:i w:val="0"/>
        </w:rPr>
        <w:t>Eigenaar B meldt schade aan de isolatie of de afwerking zo snel mogelijk aan Eigenaar A. Schade die Eigenaar B of iemand in zijn opdracht veroorzaakt, is voor rekening van Eigenaar B.</w:t>
      </w:r>
    </w:p>
    <w:p>
      <w:pPr>
        <w:spacing w:after="80" w:before="240"/>
        <w:keepNext/>
        <w:pBdr>
          <w:bottom w:val="single" w:sz="6" w:space="4" w:color="E3E0DF"/>
        </w:pBdr>
      </w:pPr>
      <w:r>
        <w:rPr>
          <w:b/>
          <w:color w:val="D60221"/>
          <w:sz w:val="23"/>
        </w:rPr>
        <w:t xml:space="preserve">Artikel 5  </w:t>
      </w:r>
      <w:r>
        <w:rPr>
          <w:b/>
          <w:sz w:val="23"/>
        </w:rPr>
        <w:t>Als Eigenaar B later zelf bouwt</w:t>
      </w:r>
    </w:p>
    <w:p>
      <w:r>
        <w:rPr>
          <w:b w:val="0"/>
          <w:i w:val="0"/>
        </w:rPr>
        <w:t>Wil Eigenaar B later zijn woning uitbreiden of het dak verhogen, en staat de isolatie die werken in de weg, dan geldt het volgende.</w:t>
      </w:r>
    </w:p>
    <w:p>
      <w:r>
        <w:rPr>
          <w:b/>
          <w:i w:val="0"/>
        </w:rPr>
        <w:t>Wie betaalt</w:t>
      </w:r>
      <w:r>
        <w:rPr>
          <w:b w:val="0"/>
          <w:i w:val="0"/>
        </w:rPr>
        <w:t xml:space="preserve"> het verwijderen van de isolatie op de nodige delen, de aanpassingen aan de gevel en het opnieuw afwerken van de gevel van Eigenaar A?</w:t>
      </w:r>
    </w:p>
    <w:p>
      <w:pPr>
        <w:spacing w:after="60"/>
        <w:ind w:left="567" w:hanging="340"/>
      </w:pPr>
      <w:r>
        <w:rPr>
          <w:sz w:val="24"/>
        </w:rPr>
        <w:t xml:space="preserve">☐  </w:t>
      </w:r>
      <w:r>
        <w:rPr>
          <w:b/>
          <w:i w:val="0"/>
        </w:rPr>
        <w:t>Eigenaar A.</w:t>
      </w:r>
      <w:r>
        <w:rPr>
          <w:b w:val="0"/>
          <w:i w:val="0"/>
        </w:rPr>
        <w:t xml:space="preserve"> Eigenaar A laat het werk op eerste schriftelijk verzoek van Eigenaar B uitvoeren door een aannemer die hij zelf kiest.</w:t>
      </w:r>
    </w:p>
    <w:p>
      <w:pPr>
        <w:spacing w:after="60"/>
        <w:ind w:left="567" w:hanging="340"/>
      </w:pPr>
      <w:r>
        <w:rPr>
          <w:sz w:val="24"/>
        </w:rPr>
        <w:t xml:space="preserve">☐  </w:t>
      </w:r>
      <w:r>
        <w:rPr>
          <w:b/>
          <w:i w:val="0"/>
        </w:rPr>
        <w:t>Eigenaar B.</w:t>
      </w:r>
      <w:r>
        <w:rPr>
          <w:b w:val="0"/>
          <w:i w:val="0"/>
        </w:rPr>
        <w:t xml:space="preserve"> Eigenaar B laat het werk uitvoeren, na schriftelijk akkoord van Eigenaar A over de aannemer en de afwerking.</w:t>
      </w:r>
    </w:p>
    <w:p>
      <w:pPr>
        <w:spacing w:after="60"/>
        <w:ind w:left="567" w:hanging="340"/>
      </w:pPr>
      <w:r>
        <w:rPr>
          <w:sz w:val="24"/>
        </w:rPr>
        <w:t xml:space="preserve">☐  </w:t>
      </w:r>
      <w:r>
        <w:rPr>
          <w:b w:val="0"/>
          <w:i w:val="0"/>
        </w:rPr>
        <w:t>Anders verdeeld: …………………………………………………………………………</w:t>
      </w:r>
    </w:p>
    <w:p>
      <w:r>
        <w:rPr>
          <w:b w:val="0"/>
          <w:i w:val="0"/>
        </w:rPr>
        <w:t>Het werk gebeurt binnen een redelijke termijn en in overleg, zodat de werken van Eigenaar B niet vertraagd worden.</w:t>
      </w:r>
    </w:p>
    <w:p>
      <w:r>
        <w:rPr>
          <w:b w:val="0"/>
          <w:i w:val="0"/>
        </w:rPr>
        <w:t>Eigenaar B haalt de isolatie en de afwerking nooit zelf weg zonder uitdrukkelijk schriftelijk akkoord van Eigenaar A. Doet hij dat met dat akkoord toch zelf, dan kan hij de kosten niet terugvragen, tenzij de partijen later schriftelijk iets anders afspreken.</w:t>
      </w:r>
    </w:p>
    <w:p>
      <w:pPr>
        <w:spacing w:after="80" w:before="240"/>
        <w:keepNext/>
        <w:pBdr>
          <w:bottom w:val="single" w:sz="6" w:space="4" w:color="E3E0DF"/>
        </w:pBdr>
      </w:pPr>
      <w:r>
        <w:rPr>
          <w:b/>
          <w:color w:val="D60221"/>
          <w:sz w:val="23"/>
        </w:rPr>
        <w:t xml:space="preserve">Artikel 6  </w:t>
      </w:r>
      <w:r>
        <w:rPr>
          <w:b/>
          <w:sz w:val="23"/>
        </w:rPr>
        <w:t>Op tijd verwittigen</w:t>
      </w:r>
    </w:p>
    <w:p>
      <w:r>
        <w:rPr>
          <w:b w:val="0"/>
          <w:i w:val="0"/>
        </w:rPr>
        <w:t>Eigenaar B brengt Eigenaar A minstens …… maanden vóór de start van zijn werken schriftelijk op de hoogte, nadat hij de nodige omgevingsvergunning heeft gekregen. Zo kan Eigenaar A het werk tijdig laten voorbereiden.</w:t>
      </w:r>
    </w:p>
    <w:p>
      <w:pPr>
        <w:spacing w:after="80" w:before="240"/>
        <w:keepNext/>
        <w:pBdr>
          <w:bottom w:val="single" w:sz="6" w:space="4" w:color="E3E0DF"/>
        </w:pBdr>
      </w:pPr>
      <w:r>
        <w:rPr>
          <w:b/>
          <w:color w:val="D60221"/>
          <w:sz w:val="23"/>
        </w:rPr>
        <w:t xml:space="preserve">Artikel 7  </w:t>
      </w:r>
      <w:r>
        <w:rPr>
          <w:b/>
          <w:sz w:val="23"/>
        </w:rPr>
        <w:t>Verkoop van een van beide woningen</w:t>
      </w:r>
    </w:p>
    <w:p>
      <w:r>
        <w:rPr>
          <w:b w:val="0"/>
          <w:i w:val="0"/>
        </w:rPr>
        <w:t>Deze afspraken gelden ook voor latere eigenaars. Verkoopt of schenkt een partij haar woning, dan meldt ze deze overeenkomst aan de nieuwe eigenaar en laat ze die de afspraken overnemen, met dezelfde verplichting bij een volgende verkoop. De notaris kan dat in de verkoopakte opnemen. De partijen kunnen deze afspraken ook bij de notaris laten vastleggen als erfdienstbaarheid of opstalrecht; dan gelden ze ook zonder doorgeven.</w:t>
      </w:r>
    </w:p>
    <w:p>
      <w:pPr>
        <w:spacing w:after="80" w:before="240"/>
        <w:keepNext/>
        <w:pBdr>
          <w:bottom w:val="single" w:sz="6" w:space="4" w:color="E3E0DF"/>
        </w:pBdr>
      </w:pPr>
      <w:r>
        <w:rPr>
          <w:b/>
          <w:color w:val="D60221"/>
          <w:sz w:val="23"/>
        </w:rPr>
        <w:t xml:space="preserve">Artikel 8  </w:t>
      </w:r>
      <w:r>
        <w:rPr>
          <w:b/>
          <w:sz w:val="23"/>
        </w:rPr>
        <w:t>Als het toch misloopt</w:t>
      </w:r>
    </w:p>
    <w:p>
      <w:r>
        <w:rPr>
          <w:b w:val="0"/>
          <w:i w:val="0"/>
        </w:rPr>
        <w:t>De partijen zoeken eerst samen een oplossing. Lukt dat niet, dan kunnen ze een erkend bemiddelaar inschakelen. Voor een geschil is de vrederechter van het kanton waar de woningen liggen bevoegd.</w:t>
      </w:r>
    </w:p>
    <w:p>
      <w:pPr>
        <w:keepNext/>
        <w:spacing w:after="200" w:before="280"/>
      </w:pPr>
      <w:r>
        <w:rPr>
          <w:b w:val="0"/>
          <w:i w:val="0"/>
        </w:rPr>
        <w:t>Opgemaakt te ………………………………………… op ………………………………, in twee exemplaren. Elke partij verklaart een exemplaar ontvangen te hebben.</w:t>
      </w:r>
    </w:p>
    <w:p>
      <w:pPr>
        <w:keepNext/>
        <w:spacing w:after="240"/>
      </w:pPr>
      <w:r>
        <w:rPr>
          <w:b w:val="0"/>
          <w:i w:val="0"/>
          <w:color w:val="6B6768"/>
        </w:rPr>
        <w:t>Bijlage: plaatsbeschrijving met foto’s (aantal pagina’s: ……)</w:t>
      </w:r>
    </w:p>
    <w:tbl>
      <w:tblPr>
        <w:tblW w:type="auto" w:w="0"/>
        <w:tblLook w:firstColumn="1" w:firstRow="1" w:lastColumn="0" w:lastRow="0" w:noHBand="0" w:noVBand="1" w:val="04A0"/>
        <w:tblBorders>
          <w:top w:val="nil"/>
          <w:left w:val="nil"/>
          <w:bottom w:val="nil"/>
          <w:right w:val="nil"/>
          <w:insideH w:val="nil"/>
          <w:insideV w:val="nil"/>
        </w:tblBorders>
      </w:tblPr>
      <w:tblGrid>
        <w:gridCol w:w="4706"/>
        <w:gridCol w:w="4706"/>
      </w:tblGrid>
      <w:tr>
        <w:trPr>
          <w:cantSplit/>
        </w:trPr>
        <w:tc>
          <w:tcPr>
            <w:tcW w:type="dxa" w:w="4706"/>
          </w:tcPr>
          <w:p>
            <w:r>
              <w:rPr>
                <w:b/>
                <w:color w:val="D60221"/>
              </w:rPr>
              <w:t>Eigenaar A</w:t>
            </w:r>
            <w:r>
              <w:rPr>
                <w:color w:val="6B6768"/>
              </w:rPr>
              <w:t xml:space="preserve">  die laat isoleren</w:t>
            </w:r>
          </w:p>
          <w:p>
            <w:pPr>
              <w:spacing w:after="80"/>
            </w:pPr>
            <w:r>
              <w:t>Naam: ………………………………………</w:t>
            </w:r>
          </w:p>
          <w:p>
            <w:pPr>
              <w:spacing w:after="80"/>
            </w:pPr>
            <w:r>
              <w:t>“Gelezen en goedgekeurd”, handtekening:</w:t>
            </w:r>
          </w:p>
          <w:p>
            <w:pPr>
              <w:spacing w:after="80"/>
            </w:pPr>
          </w:p>
          <w:p>
            <w:pPr>
              <w:spacing w:after="80"/>
            </w:pPr>
          </w:p>
          <w:p>
            <w:pPr>
              <w:spacing w:after="80"/>
            </w:pPr>
          </w:p>
          <w:p>
            <w:pPr>
              <w:spacing w:after="80"/>
            </w:pPr>
            <w:r>
              <w:t>……………………………………………</w:t>
            </w:r>
          </w:p>
        </w:tc>
        <w:tc>
          <w:tcPr>
            <w:tcW w:type="dxa" w:w="4706"/>
          </w:tcPr>
          <w:p>
            <w:r>
              <w:rPr>
                <w:b/>
                <w:color w:val="D60221"/>
              </w:rPr>
              <w:t>Eigenaar B</w:t>
            </w:r>
            <w:r>
              <w:rPr>
                <w:color w:val="6B6768"/>
              </w:rPr>
              <w:t xml:space="preserve">  de buur</w:t>
            </w:r>
          </w:p>
          <w:p>
            <w:pPr>
              <w:spacing w:after="80"/>
            </w:pPr>
            <w:r>
              <w:t>Naam: ………………………………………</w:t>
            </w:r>
          </w:p>
          <w:p>
            <w:pPr>
              <w:spacing w:after="80"/>
            </w:pPr>
            <w:r>
              <w:t>“Gelezen en goedgekeurd”, handtekening:</w:t>
            </w:r>
          </w:p>
          <w:p>
            <w:pPr>
              <w:spacing w:after="80"/>
            </w:pPr>
          </w:p>
          <w:p>
            <w:pPr>
              <w:spacing w:after="80"/>
            </w:pPr>
          </w:p>
          <w:p>
            <w:pPr>
              <w:spacing w:after="80"/>
            </w:pPr>
          </w:p>
          <w:p>
            <w:pPr>
              <w:spacing w:after="80"/>
            </w:pPr>
            <w:r>
              <w:t>……………………………………………</w:t>
            </w:r>
          </w:p>
        </w:tc>
      </w:tr>
    </w:tbl>
    <w:sectPr w:rsidR="00FC693F" w:rsidRPr="0006063C" w:rsidSect="00034616">
      <w:pgSz w:w="11906" w:h="16838"/>
      <w:pgMar w:top="1134" w:right="1247" w:bottom="1134"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36" w:lineRule="auto"/>
    </w:pPr>
    <w:rPr>
      <w:rFonts w:ascii="Arial" w:hAnsi="Arial" w:eastAsia="Arial"/>
      <w:color w:val="231F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1F74397A81E043BF7E69E19FC12CF5" ma:contentTypeVersion="13" ma:contentTypeDescription="Een nieuw document maken." ma:contentTypeScope="" ma:versionID="771416665a06a882249ce831504555a5">
  <xsd:schema xmlns:xsd="http://www.w3.org/2001/XMLSchema" xmlns:xs="http://www.w3.org/2001/XMLSchema" xmlns:p="http://schemas.microsoft.com/office/2006/metadata/properties" xmlns:ns2="8d417e56-a06d-417e-b32b-dd1adaac15ed" xmlns:ns3="fd6224ff-e8b4-40a9-828d-c9d6491e9cb0" targetNamespace="http://schemas.microsoft.com/office/2006/metadata/properties" ma:root="true" ma:fieldsID="8a0214871d774e47be426a6d0664b74c" ns2:_="" ns3:_="">
    <xsd:import namespace="8d417e56-a06d-417e-b32b-dd1adaac15ed"/>
    <xsd:import namespace="fd6224ff-e8b4-40a9-828d-c9d6491e9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17e56-a06d-417e-b32b-dd1adaac15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d6f2e83-438d-4263-8bb2-ffa2275ed8d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6224ff-e8b4-40a9-828d-c9d6491e9cb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acf21f8-d08c-42e8-a789-c3c0849b02d9}" ma:internalName="TaxCatchAll" ma:showField="CatchAllData" ma:web="fd6224ff-e8b4-40a9-828d-c9d6491e9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d417e56-a06d-417e-b32b-dd1adaac15ed">
      <Terms xmlns="http://schemas.microsoft.com/office/infopath/2007/PartnerControls"/>
    </lcf76f155ced4ddcb4097134ff3c332f>
    <TaxCatchAll xmlns="fd6224ff-e8b4-40a9-828d-c9d6491e9cb0"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5C46DFB-17E7-40F4-8F0E-887DC4760D01}"/>
</file>

<file path=customXml/itemProps3.xml><?xml version="1.0" encoding="utf-8"?>
<ds:datastoreItem xmlns:ds="http://schemas.openxmlformats.org/officeDocument/2006/customXml" ds:itemID="{32E383F8-6E40-45DF-B8B6-361453819090}"/>
</file>

<file path=customXml/itemProps4.xml><?xml version="1.0" encoding="utf-8"?>
<ds:datastoreItem xmlns:ds="http://schemas.openxmlformats.org/officeDocument/2006/customXml" ds:itemID="{2E69ECA4-6D17-4C23-B178-267BE08ADEF8}"/>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tussen buren over gevelisolatie</dc:title>
  <dc:subject/>
  <dc:creator>JACK! bv</dc:creator>
  <cp:keywords/>
  <dc:description>generated by python-docx</dc:description>
  <cp:lastModifiedBy/>
  <cp:revision>1</cp:revision>
  <dcterms:created xsi:type="dcterms:W3CDTF">2013-12-23T23:15:00Z</dcterms:created>
  <dcterms:modified xsi:type="dcterms:W3CDTF">2013-12-23T23:15:00Z</dcterms:modified>
  <cp:category/>
  <dc:language>nl-BE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0x010100421F74397A81E043BF7E69E19FC12CF5</vt:lpwstr>
  </property>
  <property fmtid="{D5CDD505-2E9C-101B-9397-08002B2CF9AE}" pid="3" name="MediaServiceImageTags">
    <vt:lpwstr/>
  </property>
</Properties>
</file>